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C3" w:rsidRPr="00704686" w:rsidRDefault="005649A1" w:rsidP="005649A1">
      <w:pPr>
        <w:pStyle w:val="ListParagraph"/>
        <w:numPr>
          <w:ilvl w:val="0"/>
          <w:numId w:val="1"/>
        </w:numPr>
        <w:rPr>
          <w:sz w:val="22"/>
        </w:rPr>
      </w:pPr>
      <w:r w:rsidRPr="00704686">
        <w:rPr>
          <w:sz w:val="22"/>
        </w:rPr>
        <w:t>Gerunds take poss</w:t>
      </w:r>
      <w:r w:rsidR="00200A2D" w:rsidRPr="00704686">
        <w:rPr>
          <w:sz w:val="22"/>
        </w:rPr>
        <w:t>ess</w:t>
      </w:r>
      <w:r w:rsidRPr="00704686">
        <w:rPr>
          <w:sz w:val="22"/>
        </w:rPr>
        <w:t>ives</w:t>
      </w:r>
    </w:p>
    <w:p w:rsidR="005649A1" w:rsidRPr="00704686" w:rsidRDefault="003E228B" w:rsidP="005649A1">
      <w:pPr>
        <w:pStyle w:val="ListParagraph"/>
        <w:numPr>
          <w:ilvl w:val="0"/>
          <w:numId w:val="1"/>
        </w:numPr>
        <w:rPr>
          <w:sz w:val="22"/>
        </w:rPr>
      </w:pPr>
      <w:r w:rsidRPr="00704686">
        <w:rPr>
          <w:sz w:val="22"/>
        </w:rPr>
        <w:t xml:space="preserve">Do not use exclamation marks—your paper is supposed to </w:t>
      </w:r>
      <w:r w:rsidR="00E32214" w:rsidRPr="00704686">
        <w:rPr>
          <w:sz w:val="22"/>
        </w:rPr>
        <w:t xml:space="preserve">be </w:t>
      </w:r>
      <w:r w:rsidRPr="00704686">
        <w:rPr>
          <w:sz w:val="22"/>
        </w:rPr>
        <w:t>neutral, formal, and analytic.</w:t>
      </w:r>
    </w:p>
    <w:p w:rsidR="003E228B" w:rsidRPr="00704686" w:rsidRDefault="006C434A" w:rsidP="005649A1">
      <w:pPr>
        <w:pStyle w:val="ListParagraph"/>
        <w:numPr>
          <w:ilvl w:val="0"/>
          <w:numId w:val="1"/>
        </w:numPr>
        <w:rPr>
          <w:sz w:val="22"/>
        </w:rPr>
      </w:pPr>
      <w:r w:rsidRPr="00704686">
        <w:rPr>
          <w:sz w:val="22"/>
        </w:rPr>
        <w:t>Apostrophes are only for contractions and possession—they do not show plural.</w:t>
      </w:r>
    </w:p>
    <w:p w:rsidR="006C434A" w:rsidRPr="00704686" w:rsidRDefault="006C434A" w:rsidP="005649A1">
      <w:pPr>
        <w:pStyle w:val="ListParagraph"/>
        <w:numPr>
          <w:ilvl w:val="0"/>
          <w:numId w:val="1"/>
        </w:numPr>
        <w:rPr>
          <w:sz w:val="22"/>
        </w:rPr>
      </w:pPr>
      <w:r w:rsidRPr="00704686">
        <w:rPr>
          <w:sz w:val="22"/>
        </w:rPr>
        <w:t xml:space="preserve">Never use “etc.” in your paper…it gives the reader the impression that there are more details to your argument, but you do not feel like listing them. </w:t>
      </w:r>
    </w:p>
    <w:p w:rsidR="00727139" w:rsidRPr="00704686" w:rsidRDefault="00727139" w:rsidP="00727139">
      <w:pPr>
        <w:pStyle w:val="ListParagraph"/>
        <w:numPr>
          <w:ilvl w:val="0"/>
          <w:numId w:val="1"/>
        </w:numPr>
        <w:rPr>
          <w:sz w:val="22"/>
        </w:rPr>
      </w:pPr>
      <w:r w:rsidRPr="00704686">
        <w:rPr>
          <w:sz w:val="22"/>
        </w:rPr>
        <w:t xml:space="preserve">Dashes are two </w:t>
      </w:r>
      <w:proofErr w:type="spellStart"/>
      <w:r w:rsidRPr="00704686">
        <w:rPr>
          <w:sz w:val="22"/>
        </w:rPr>
        <w:t>hypens</w:t>
      </w:r>
      <w:proofErr w:type="spellEnd"/>
      <w:r w:rsidRPr="00704686">
        <w:rPr>
          <w:sz w:val="22"/>
        </w:rPr>
        <w:t xml:space="preserve">--with no spaces between.  In </w:t>
      </w:r>
      <w:r w:rsidR="00395A97">
        <w:rPr>
          <w:sz w:val="22"/>
        </w:rPr>
        <w:t>MS W</w:t>
      </w:r>
      <w:r w:rsidRPr="00704686">
        <w:rPr>
          <w:sz w:val="22"/>
        </w:rPr>
        <w:t xml:space="preserve">ord it will auto correct to an </w:t>
      </w:r>
      <w:proofErr w:type="spellStart"/>
      <w:r w:rsidRPr="00704686">
        <w:rPr>
          <w:sz w:val="22"/>
        </w:rPr>
        <w:t>Em</w:t>
      </w:r>
      <w:proofErr w:type="spellEnd"/>
      <w:r w:rsidRPr="00704686">
        <w:rPr>
          <w:sz w:val="22"/>
        </w:rPr>
        <w:t>-dash   —</w:t>
      </w:r>
    </w:p>
    <w:p w:rsidR="00727139" w:rsidRPr="00704686" w:rsidRDefault="00370BB3" w:rsidP="00727139">
      <w:pPr>
        <w:pStyle w:val="ListParagraph"/>
        <w:numPr>
          <w:ilvl w:val="0"/>
          <w:numId w:val="1"/>
        </w:numPr>
        <w:rPr>
          <w:sz w:val="22"/>
        </w:rPr>
      </w:pPr>
      <w:r w:rsidRPr="00704686">
        <w:rPr>
          <w:sz w:val="22"/>
        </w:rPr>
        <w:t>Make sure you ask yourself if what you are writing answers the essay question or assignment—you are not allowed to answer an assignment you wish was assigned just because it is easier to do so. You have to ask yourself, “is what I am arguing an answer to the assignment?”  If the answer is “</w:t>
      </w:r>
      <w:proofErr w:type="spellStart"/>
      <w:r w:rsidRPr="00704686">
        <w:rPr>
          <w:sz w:val="22"/>
        </w:rPr>
        <w:t>kinda</w:t>
      </w:r>
      <w:proofErr w:type="spellEnd"/>
      <w:r w:rsidRPr="00704686">
        <w:rPr>
          <w:sz w:val="22"/>
        </w:rPr>
        <w:t xml:space="preserve">, </w:t>
      </w:r>
      <w:proofErr w:type="spellStart"/>
      <w:r w:rsidRPr="00704686">
        <w:rPr>
          <w:sz w:val="22"/>
        </w:rPr>
        <w:t>sorta</w:t>
      </w:r>
      <w:proofErr w:type="spellEnd"/>
      <w:r w:rsidRPr="00704686">
        <w:rPr>
          <w:sz w:val="22"/>
        </w:rPr>
        <w:t xml:space="preserve">, maybe, or no” then you need to rethink your organization and content.  </w:t>
      </w:r>
    </w:p>
    <w:p w:rsidR="00370BB3" w:rsidRPr="00704686" w:rsidRDefault="00CA32EC" w:rsidP="00727139">
      <w:pPr>
        <w:pStyle w:val="ListParagraph"/>
        <w:numPr>
          <w:ilvl w:val="0"/>
          <w:numId w:val="1"/>
        </w:numPr>
        <w:rPr>
          <w:sz w:val="22"/>
        </w:rPr>
      </w:pPr>
      <w:r w:rsidRPr="00704686">
        <w:rPr>
          <w:sz w:val="22"/>
        </w:rPr>
        <w:t>Never use the word “nowadays.”</w:t>
      </w:r>
    </w:p>
    <w:p w:rsidR="00CA32EC" w:rsidRPr="00704686" w:rsidRDefault="00A34C76" w:rsidP="00727139">
      <w:pPr>
        <w:pStyle w:val="ListParagraph"/>
        <w:numPr>
          <w:ilvl w:val="0"/>
          <w:numId w:val="1"/>
        </w:numPr>
        <w:rPr>
          <w:sz w:val="22"/>
        </w:rPr>
      </w:pPr>
      <w:r w:rsidRPr="00704686">
        <w:rPr>
          <w:sz w:val="22"/>
        </w:rPr>
        <w:t>Master the simple art of parallel structure in your writing.</w:t>
      </w:r>
    </w:p>
    <w:p w:rsidR="00A34C76" w:rsidRPr="00704686" w:rsidRDefault="00BE6CC7" w:rsidP="00727139">
      <w:pPr>
        <w:pStyle w:val="ListParagraph"/>
        <w:numPr>
          <w:ilvl w:val="0"/>
          <w:numId w:val="1"/>
        </w:numPr>
        <w:rPr>
          <w:sz w:val="22"/>
        </w:rPr>
      </w:pPr>
      <w:r w:rsidRPr="00704686">
        <w:rPr>
          <w:sz w:val="22"/>
        </w:rPr>
        <w:t>If you use the phrase “not only” you must eventually follow it with “but also”</w:t>
      </w:r>
    </w:p>
    <w:p w:rsidR="00BE6CC7" w:rsidRPr="00704686" w:rsidRDefault="00275D06" w:rsidP="00727139">
      <w:pPr>
        <w:pStyle w:val="ListParagraph"/>
        <w:numPr>
          <w:ilvl w:val="0"/>
          <w:numId w:val="1"/>
        </w:numPr>
        <w:rPr>
          <w:sz w:val="22"/>
        </w:rPr>
      </w:pPr>
      <w:r w:rsidRPr="00704686">
        <w:rPr>
          <w:sz w:val="22"/>
        </w:rPr>
        <w:t>People get “who,” things get “that”</w:t>
      </w:r>
    </w:p>
    <w:p w:rsidR="00845357" w:rsidRPr="00704686" w:rsidRDefault="003918F2" w:rsidP="00727139">
      <w:pPr>
        <w:pStyle w:val="ListParagraph"/>
        <w:numPr>
          <w:ilvl w:val="0"/>
          <w:numId w:val="1"/>
        </w:numPr>
        <w:rPr>
          <w:sz w:val="22"/>
        </w:rPr>
      </w:pPr>
      <w:r w:rsidRPr="00704686">
        <w:rPr>
          <w:sz w:val="22"/>
        </w:rPr>
        <w:t>Do not split infinitives</w:t>
      </w:r>
    </w:p>
    <w:p w:rsidR="003918F2" w:rsidRPr="00704686" w:rsidRDefault="00647788" w:rsidP="00727139">
      <w:pPr>
        <w:pStyle w:val="ListParagraph"/>
        <w:numPr>
          <w:ilvl w:val="0"/>
          <w:numId w:val="1"/>
        </w:numPr>
        <w:rPr>
          <w:sz w:val="22"/>
        </w:rPr>
      </w:pPr>
      <w:r w:rsidRPr="00704686">
        <w:rPr>
          <w:sz w:val="22"/>
        </w:rPr>
        <w:t>Always make sure to carry over the preposition with parallel structure</w:t>
      </w:r>
      <w:r w:rsidR="00312186" w:rsidRPr="00704686">
        <w:rPr>
          <w:sz w:val="22"/>
        </w:rPr>
        <w:t xml:space="preserve"> and infinitives</w:t>
      </w:r>
      <w:r w:rsidRPr="00704686">
        <w:rPr>
          <w:sz w:val="22"/>
        </w:rPr>
        <w:t>:  for example</w:t>
      </w:r>
    </w:p>
    <w:p w:rsidR="00647788" w:rsidRPr="00704686" w:rsidRDefault="00647788" w:rsidP="00647788">
      <w:pPr>
        <w:pStyle w:val="ListParagraph"/>
        <w:ind w:left="1080" w:firstLine="0"/>
        <w:rPr>
          <w:sz w:val="22"/>
        </w:rPr>
      </w:pPr>
      <w:r w:rsidRPr="00704686">
        <w:rPr>
          <w:sz w:val="22"/>
        </w:rPr>
        <w:t>Bad – “They have the right to vote and dance at prom.”</w:t>
      </w:r>
    </w:p>
    <w:p w:rsidR="00727139" w:rsidRPr="00704686" w:rsidRDefault="00647788" w:rsidP="00727139">
      <w:pPr>
        <w:pStyle w:val="ListParagraph"/>
        <w:ind w:left="1080" w:firstLine="0"/>
        <w:rPr>
          <w:sz w:val="22"/>
        </w:rPr>
      </w:pPr>
      <w:r w:rsidRPr="00704686">
        <w:rPr>
          <w:sz w:val="22"/>
        </w:rPr>
        <w:t>Good – “They have the right to vote and to dance at prom”</w:t>
      </w:r>
    </w:p>
    <w:p w:rsidR="00647788" w:rsidRPr="00704686" w:rsidRDefault="00647788" w:rsidP="00C43346">
      <w:pPr>
        <w:pStyle w:val="ListParagraph"/>
        <w:ind w:left="1080" w:firstLine="0"/>
        <w:rPr>
          <w:sz w:val="22"/>
        </w:rPr>
      </w:pPr>
      <w:r w:rsidRPr="00704686">
        <w:rPr>
          <w:sz w:val="22"/>
        </w:rPr>
        <w:t xml:space="preserve">Good – </w:t>
      </w:r>
      <w:proofErr w:type="gramStart"/>
      <w:r w:rsidRPr="00704686">
        <w:rPr>
          <w:sz w:val="22"/>
        </w:rPr>
        <w:t>“ I</w:t>
      </w:r>
      <w:proofErr w:type="gramEnd"/>
      <w:r w:rsidRPr="00704686">
        <w:rPr>
          <w:sz w:val="22"/>
        </w:rPr>
        <w:t xml:space="preserve"> fight for truth, for justice, and for the American way”</w:t>
      </w:r>
    </w:p>
    <w:p w:rsidR="00C43346" w:rsidRPr="00704686" w:rsidRDefault="00C43346" w:rsidP="00C43346">
      <w:pPr>
        <w:pStyle w:val="ListParagraph"/>
        <w:numPr>
          <w:ilvl w:val="0"/>
          <w:numId w:val="1"/>
        </w:numPr>
        <w:rPr>
          <w:sz w:val="22"/>
        </w:rPr>
      </w:pPr>
      <w:r w:rsidRPr="00704686">
        <w:rPr>
          <w:sz w:val="22"/>
        </w:rPr>
        <w:t xml:space="preserve">Inanimate objects cannot own things.  You do not say “the car’s radio”, you say “the radio of the car” </w:t>
      </w:r>
    </w:p>
    <w:p w:rsidR="00C43346" w:rsidRPr="00704686" w:rsidRDefault="003E2742" w:rsidP="00C43346">
      <w:pPr>
        <w:pStyle w:val="ListParagraph"/>
        <w:numPr>
          <w:ilvl w:val="0"/>
          <w:numId w:val="1"/>
        </w:numPr>
        <w:rPr>
          <w:sz w:val="22"/>
        </w:rPr>
      </w:pPr>
      <w:r w:rsidRPr="00704686">
        <w:rPr>
          <w:sz w:val="22"/>
        </w:rPr>
        <w:t>When using quotation marks, use two, not one</w:t>
      </w:r>
      <w:proofErr w:type="gramStart"/>
      <w:r w:rsidRPr="00704686">
        <w:rPr>
          <w:sz w:val="22"/>
        </w:rPr>
        <w:t>--  “</w:t>
      </w:r>
      <w:proofErr w:type="gramEnd"/>
      <w:r w:rsidRPr="00704686">
        <w:rPr>
          <w:sz w:val="22"/>
        </w:rPr>
        <w:t>hello” – not ‘hello’:  single quotes are for quotes in quotes--  “Billy was walking down the street and said, ‘hello.’”</w:t>
      </w:r>
    </w:p>
    <w:p w:rsidR="00246307" w:rsidRPr="00704686" w:rsidRDefault="00246307" w:rsidP="00C43346">
      <w:pPr>
        <w:pStyle w:val="ListParagraph"/>
        <w:numPr>
          <w:ilvl w:val="0"/>
          <w:numId w:val="1"/>
        </w:numPr>
        <w:rPr>
          <w:sz w:val="22"/>
        </w:rPr>
      </w:pPr>
      <w:r w:rsidRPr="00704686">
        <w:rPr>
          <w:sz w:val="22"/>
        </w:rPr>
        <w:t>Inanimate things cannot own other things.  If it is not or was not ever alive, then do not make it own things (“the plot of the story,”  not “the story’s plot”)</w:t>
      </w:r>
    </w:p>
    <w:p w:rsidR="00246307" w:rsidRPr="00704686" w:rsidRDefault="00F85E6F" w:rsidP="00C43346">
      <w:pPr>
        <w:pStyle w:val="ListParagraph"/>
        <w:numPr>
          <w:ilvl w:val="0"/>
          <w:numId w:val="1"/>
        </w:numPr>
        <w:rPr>
          <w:sz w:val="22"/>
        </w:rPr>
      </w:pPr>
      <w:r w:rsidRPr="00704686">
        <w:rPr>
          <w:sz w:val="22"/>
        </w:rPr>
        <w:t>Multiple plural words have plural on the first word, not the last (“points of view”  “brothers in law”)</w:t>
      </w:r>
    </w:p>
    <w:p w:rsidR="00F85E6F" w:rsidRPr="00704686" w:rsidRDefault="006D5DEC" w:rsidP="00C43346">
      <w:pPr>
        <w:pStyle w:val="ListParagraph"/>
        <w:numPr>
          <w:ilvl w:val="0"/>
          <w:numId w:val="1"/>
        </w:numPr>
        <w:rPr>
          <w:sz w:val="22"/>
        </w:rPr>
      </w:pPr>
      <w:r w:rsidRPr="00704686">
        <w:rPr>
          <w:sz w:val="22"/>
        </w:rPr>
        <w:t xml:space="preserve">The phrase is </w:t>
      </w:r>
      <w:proofErr w:type="gramStart"/>
      <w:r w:rsidRPr="00704686">
        <w:rPr>
          <w:sz w:val="22"/>
        </w:rPr>
        <w:t>“ a</w:t>
      </w:r>
      <w:proofErr w:type="gramEnd"/>
      <w:r w:rsidRPr="00704686">
        <w:rPr>
          <w:sz w:val="22"/>
        </w:rPr>
        <w:t xml:space="preserve"> couple of” – such as “in the last couple of songs, there is a good one” – do not leave the “of” out.  You do it in speaking sometimes, but it is not correct.</w:t>
      </w:r>
    </w:p>
    <w:p w:rsidR="00C83C23" w:rsidRPr="00704686" w:rsidRDefault="00C83C23" w:rsidP="00C43346">
      <w:pPr>
        <w:pStyle w:val="ListParagraph"/>
        <w:numPr>
          <w:ilvl w:val="0"/>
          <w:numId w:val="1"/>
        </w:numPr>
        <w:rPr>
          <w:sz w:val="22"/>
        </w:rPr>
      </w:pPr>
      <w:r w:rsidRPr="00704686">
        <w:rPr>
          <w:sz w:val="22"/>
        </w:rPr>
        <w:t xml:space="preserve">When using research, direct quotes are the strongest form of evidence.  Paraphrasing all of your researched evidence makes your paper look like you are “faking it”.  </w:t>
      </w:r>
      <w:r w:rsidR="00704686" w:rsidRPr="00704686">
        <w:rPr>
          <w:sz w:val="22"/>
        </w:rPr>
        <w:t>P</w:t>
      </w:r>
      <w:r w:rsidRPr="00704686">
        <w:rPr>
          <w:sz w:val="22"/>
        </w:rPr>
        <w:t xml:space="preserve">araphrase long or major big ideas, but always use a little bit of quote to demonstrate that it is genuine research and not a glancing sloppy reference.  </w:t>
      </w:r>
    </w:p>
    <w:p w:rsidR="00C83C23" w:rsidRPr="00704686" w:rsidRDefault="00FC0E35" w:rsidP="00C43346">
      <w:pPr>
        <w:pStyle w:val="ListParagraph"/>
        <w:numPr>
          <w:ilvl w:val="0"/>
          <w:numId w:val="1"/>
        </w:numPr>
        <w:rPr>
          <w:sz w:val="22"/>
        </w:rPr>
      </w:pPr>
      <w:r w:rsidRPr="00704686">
        <w:rPr>
          <w:sz w:val="22"/>
        </w:rPr>
        <w:t xml:space="preserve">Never begin and end with a simple direct quote—the first and last words of an essay should always be your own.  Even if you start with a quote, introduce it first, or explain it when you conclude with it.  </w:t>
      </w:r>
    </w:p>
    <w:p w:rsidR="00FC0E35" w:rsidRPr="00704686" w:rsidRDefault="00A7268E" w:rsidP="00C43346">
      <w:pPr>
        <w:pStyle w:val="ListParagraph"/>
        <w:numPr>
          <w:ilvl w:val="0"/>
          <w:numId w:val="1"/>
        </w:numPr>
        <w:rPr>
          <w:sz w:val="22"/>
        </w:rPr>
      </w:pPr>
      <w:r w:rsidRPr="00704686">
        <w:rPr>
          <w:sz w:val="22"/>
        </w:rPr>
        <w:t xml:space="preserve">When using a quote that is more than 4 complete lines in your paper, you must indent them and use MLA formatting for longer quotes.  However, you should minimize this to no more than once (if at all) in shorter papers (4 pages or less).  </w:t>
      </w:r>
    </w:p>
    <w:p w:rsidR="006C0869" w:rsidRPr="00704686" w:rsidRDefault="006C0869" w:rsidP="006C0869">
      <w:pPr>
        <w:pStyle w:val="ListParagraph"/>
        <w:ind w:left="1080" w:firstLine="0"/>
        <w:rPr>
          <w:sz w:val="22"/>
        </w:rPr>
      </w:pPr>
    </w:p>
    <w:p w:rsidR="00A7268E" w:rsidRPr="00704686" w:rsidRDefault="006C0869" w:rsidP="00C43346">
      <w:pPr>
        <w:pStyle w:val="ListParagraph"/>
        <w:numPr>
          <w:ilvl w:val="0"/>
          <w:numId w:val="1"/>
        </w:numPr>
        <w:rPr>
          <w:sz w:val="22"/>
        </w:rPr>
      </w:pPr>
      <w:r w:rsidRPr="00704686">
        <w:rPr>
          <w:sz w:val="22"/>
        </w:rPr>
        <w:t>When talking about the theme of a story, never just reduce it to one simple word.  If the theme is “innocence,” the first question your reader asks is “</w:t>
      </w:r>
      <w:proofErr w:type="gramStart"/>
      <w:r w:rsidRPr="00704686">
        <w:rPr>
          <w:sz w:val="22"/>
        </w:rPr>
        <w:t>well</w:t>
      </w:r>
      <w:proofErr w:type="gramEnd"/>
      <w:r w:rsidRPr="00704686">
        <w:rPr>
          <w:sz w:val="22"/>
        </w:rPr>
        <w:t xml:space="preserve">, what about innocence?”  </w:t>
      </w:r>
      <w:proofErr w:type="gramStart"/>
      <w:r w:rsidRPr="00704686">
        <w:rPr>
          <w:sz w:val="22"/>
        </w:rPr>
        <w:t>answer</w:t>
      </w:r>
      <w:proofErr w:type="gramEnd"/>
      <w:r w:rsidRPr="00704686">
        <w:rPr>
          <w:sz w:val="22"/>
        </w:rPr>
        <w:t xml:space="preserve"> that and make it clear in the into.  Simply going to a one-word theme is oversimplifying the issue, and stunts your argument.  </w:t>
      </w:r>
    </w:p>
    <w:p w:rsidR="006C0869" w:rsidRPr="00704686" w:rsidRDefault="006C0869" w:rsidP="006C0869">
      <w:pPr>
        <w:pStyle w:val="ListParagraph"/>
        <w:rPr>
          <w:sz w:val="20"/>
          <w:szCs w:val="20"/>
        </w:rPr>
      </w:pPr>
    </w:p>
    <w:p w:rsidR="006C0869" w:rsidRPr="00704686" w:rsidRDefault="006C0869" w:rsidP="00704686">
      <w:pPr>
        <w:rPr>
          <w:sz w:val="20"/>
          <w:szCs w:val="20"/>
        </w:rPr>
      </w:pPr>
    </w:p>
    <w:sectPr w:rsidR="006C0869" w:rsidRPr="00704686" w:rsidSect="00C66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35EE"/>
    <w:multiLevelType w:val="hybridMultilevel"/>
    <w:tmpl w:val="B5F63214"/>
    <w:lvl w:ilvl="0" w:tplc="A68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5649A1"/>
    <w:rsid w:val="00000B9B"/>
    <w:rsid w:val="000016A5"/>
    <w:rsid w:val="0000518C"/>
    <w:rsid w:val="00006400"/>
    <w:rsid w:val="00010780"/>
    <w:rsid w:val="00010DE7"/>
    <w:rsid w:val="00011AFA"/>
    <w:rsid w:val="00013AE3"/>
    <w:rsid w:val="00013EEF"/>
    <w:rsid w:val="000157C4"/>
    <w:rsid w:val="0001717A"/>
    <w:rsid w:val="00025A22"/>
    <w:rsid w:val="00027E25"/>
    <w:rsid w:val="00032E70"/>
    <w:rsid w:val="000443D4"/>
    <w:rsid w:val="0004787B"/>
    <w:rsid w:val="0005028A"/>
    <w:rsid w:val="00054BC9"/>
    <w:rsid w:val="000557FE"/>
    <w:rsid w:val="000738BC"/>
    <w:rsid w:val="00075FFA"/>
    <w:rsid w:val="0008029F"/>
    <w:rsid w:val="00085833"/>
    <w:rsid w:val="00086978"/>
    <w:rsid w:val="000904AA"/>
    <w:rsid w:val="00094CD3"/>
    <w:rsid w:val="00095513"/>
    <w:rsid w:val="00095990"/>
    <w:rsid w:val="000A299C"/>
    <w:rsid w:val="000A373A"/>
    <w:rsid w:val="000A5641"/>
    <w:rsid w:val="000A663E"/>
    <w:rsid w:val="000A764B"/>
    <w:rsid w:val="000B1413"/>
    <w:rsid w:val="000B1EE5"/>
    <w:rsid w:val="000B5F9A"/>
    <w:rsid w:val="000B6AAE"/>
    <w:rsid w:val="000B70B5"/>
    <w:rsid w:val="000D4375"/>
    <w:rsid w:val="000E2A83"/>
    <w:rsid w:val="000F09EB"/>
    <w:rsid w:val="000F4499"/>
    <w:rsid w:val="000F6591"/>
    <w:rsid w:val="001015A0"/>
    <w:rsid w:val="00101954"/>
    <w:rsid w:val="00101CD9"/>
    <w:rsid w:val="00107D9D"/>
    <w:rsid w:val="00114AF5"/>
    <w:rsid w:val="00116210"/>
    <w:rsid w:val="00116A88"/>
    <w:rsid w:val="00122A7B"/>
    <w:rsid w:val="0012300E"/>
    <w:rsid w:val="0012341B"/>
    <w:rsid w:val="001311C3"/>
    <w:rsid w:val="001337F6"/>
    <w:rsid w:val="00133D87"/>
    <w:rsid w:val="00137541"/>
    <w:rsid w:val="00137A2D"/>
    <w:rsid w:val="001436E4"/>
    <w:rsid w:val="001523A3"/>
    <w:rsid w:val="00152822"/>
    <w:rsid w:val="00155DA9"/>
    <w:rsid w:val="00161DB8"/>
    <w:rsid w:val="00162F8D"/>
    <w:rsid w:val="00165B35"/>
    <w:rsid w:val="00167AE4"/>
    <w:rsid w:val="00172615"/>
    <w:rsid w:val="0017329C"/>
    <w:rsid w:val="00181A1B"/>
    <w:rsid w:val="00181C91"/>
    <w:rsid w:val="001906E8"/>
    <w:rsid w:val="00192EC4"/>
    <w:rsid w:val="001A13DC"/>
    <w:rsid w:val="001A445B"/>
    <w:rsid w:val="001B04FA"/>
    <w:rsid w:val="001B1BED"/>
    <w:rsid w:val="001B1F2C"/>
    <w:rsid w:val="001C0422"/>
    <w:rsid w:val="001C0F48"/>
    <w:rsid w:val="001C3995"/>
    <w:rsid w:val="001C5C22"/>
    <w:rsid w:val="001D6C7C"/>
    <w:rsid w:val="001E080C"/>
    <w:rsid w:val="001E12AF"/>
    <w:rsid w:val="001E1A22"/>
    <w:rsid w:val="001E41CB"/>
    <w:rsid w:val="001F367B"/>
    <w:rsid w:val="001F6B4C"/>
    <w:rsid w:val="00200A2D"/>
    <w:rsid w:val="00202BE0"/>
    <w:rsid w:val="00204E04"/>
    <w:rsid w:val="002054E4"/>
    <w:rsid w:val="002214A6"/>
    <w:rsid w:val="002266B0"/>
    <w:rsid w:val="00226792"/>
    <w:rsid w:val="00232E5F"/>
    <w:rsid w:val="00235F95"/>
    <w:rsid w:val="00240DC2"/>
    <w:rsid w:val="00242A07"/>
    <w:rsid w:val="002436D6"/>
    <w:rsid w:val="00246307"/>
    <w:rsid w:val="0024685F"/>
    <w:rsid w:val="00250A77"/>
    <w:rsid w:val="002554FA"/>
    <w:rsid w:val="00261210"/>
    <w:rsid w:val="00265365"/>
    <w:rsid w:val="002666F8"/>
    <w:rsid w:val="00267D3C"/>
    <w:rsid w:val="002735B6"/>
    <w:rsid w:val="002740F3"/>
    <w:rsid w:val="002744F3"/>
    <w:rsid w:val="00275D06"/>
    <w:rsid w:val="002772FE"/>
    <w:rsid w:val="00291F51"/>
    <w:rsid w:val="00294482"/>
    <w:rsid w:val="002948F6"/>
    <w:rsid w:val="002A37B9"/>
    <w:rsid w:val="002A3B0F"/>
    <w:rsid w:val="002B084F"/>
    <w:rsid w:val="002B2D6A"/>
    <w:rsid w:val="002B67B0"/>
    <w:rsid w:val="002B6D54"/>
    <w:rsid w:val="002C545A"/>
    <w:rsid w:val="002C6C42"/>
    <w:rsid w:val="002D0795"/>
    <w:rsid w:val="002D2B58"/>
    <w:rsid w:val="002D462C"/>
    <w:rsid w:val="002D62BD"/>
    <w:rsid w:val="002F0AF8"/>
    <w:rsid w:val="002F2E46"/>
    <w:rsid w:val="002F5CE3"/>
    <w:rsid w:val="002F7CAB"/>
    <w:rsid w:val="002F7E47"/>
    <w:rsid w:val="003015D4"/>
    <w:rsid w:val="0030357A"/>
    <w:rsid w:val="00307284"/>
    <w:rsid w:val="00307678"/>
    <w:rsid w:val="00310EED"/>
    <w:rsid w:val="00312186"/>
    <w:rsid w:val="00313961"/>
    <w:rsid w:val="003162E1"/>
    <w:rsid w:val="00316614"/>
    <w:rsid w:val="00316AA4"/>
    <w:rsid w:val="0031733B"/>
    <w:rsid w:val="0032167A"/>
    <w:rsid w:val="003225B3"/>
    <w:rsid w:val="003277A2"/>
    <w:rsid w:val="0033157B"/>
    <w:rsid w:val="00336878"/>
    <w:rsid w:val="00337700"/>
    <w:rsid w:val="00340583"/>
    <w:rsid w:val="00342350"/>
    <w:rsid w:val="00351C05"/>
    <w:rsid w:val="00353CE0"/>
    <w:rsid w:val="00355751"/>
    <w:rsid w:val="00355831"/>
    <w:rsid w:val="00356523"/>
    <w:rsid w:val="003701DA"/>
    <w:rsid w:val="00370BB3"/>
    <w:rsid w:val="00373703"/>
    <w:rsid w:val="00382F4E"/>
    <w:rsid w:val="00383C0F"/>
    <w:rsid w:val="00390451"/>
    <w:rsid w:val="003908C7"/>
    <w:rsid w:val="003918F2"/>
    <w:rsid w:val="0039512C"/>
    <w:rsid w:val="00395A97"/>
    <w:rsid w:val="003A3E8C"/>
    <w:rsid w:val="003A7F50"/>
    <w:rsid w:val="003B1CD7"/>
    <w:rsid w:val="003B3088"/>
    <w:rsid w:val="003B430E"/>
    <w:rsid w:val="003B521A"/>
    <w:rsid w:val="003C0FF6"/>
    <w:rsid w:val="003D1370"/>
    <w:rsid w:val="003D77DA"/>
    <w:rsid w:val="003E02DF"/>
    <w:rsid w:val="003E20A4"/>
    <w:rsid w:val="003E228B"/>
    <w:rsid w:val="003E2742"/>
    <w:rsid w:val="003E2A46"/>
    <w:rsid w:val="003E5EB2"/>
    <w:rsid w:val="003E666B"/>
    <w:rsid w:val="003E704E"/>
    <w:rsid w:val="003E7B87"/>
    <w:rsid w:val="003F4B1F"/>
    <w:rsid w:val="004045DD"/>
    <w:rsid w:val="00407149"/>
    <w:rsid w:val="00407A11"/>
    <w:rsid w:val="00407ECF"/>
    <w:rsid w:val="00407EF2"/>
    <w:rsid w:val="00410C04"/>
    <w:rsid w:val="004241CA"/>
    <w:rsid w:val="004241E1"/>
    <w:rsid w:val="00425B08"/>
    <w:rsid w:val="0043430E"/>
    <w:rsid w:val="0044374C"/>
    <w:rsid w:val="00447396"/>
    <w:rsid w:val="00452119"/>
    <w:rsid w:val="004544E9"/>
    <w:rsid w:val="00455D68"/>
    <w:rsid w:val="00460C83"/>
    <w:rsid w:val="00464D94"/>
    <w:rsid w:val="00467365"/>
    <w:rsid w:val="00467D18"/>
    <w:rsid w:val="0047146E"/>
    <w:rsid w:val="004717AB"/>
    <w:rsid w:val="00475F83"/>
    <w:rsid w:val="00476233"/>
    <w:rsid w:val="00480614"/>
    <w:rsid w:val="00481CC3"/>
    <w:rsid w:val="00481F0E"/>
    <w:rsid w:val="00484020"/>
    <w:rsid w:val="00486D51"/>
    <w:rsid w:val="0049148E"/>
    <w:rsid w:val="00492035"/>
    <w:rsid w:val="004A47BA"/>
    <w:rsid w:val="004A52E4"/>
    <w:rsid w:val="004B0A20"/>
    <w:rsid w:val="004B197D"/>
    <w:rsid w:val="004B1D38"/>
    <w:rsid w:val="004B41AF"/>
    <w:rsid w:val="004B5EA8"/>
    <w:rsid w:val="004C3652"/>
    <w:rsid w:val="004C41E8"/>
    <w:rsid w:val="004D68FD"/>
    <w:rsid w:val="004E65B2"/>
    <w:rsid w:val="004F377F"/>
    <w:rsid w:val="004F42C4"/>
    <w:rsid w:val="004F6B42"/>
    <w:rsid w:val="00500A09"/>
    <w:rsid w:val="00503B08"/>
    <w:rsid w:val="0051105D"/>
    <w:rsid w:val="005207F0"/>
    <w:rsid w:val="00521431"/>
    <w:rsid w:val="00522A38"/>
    <w:rsid w:val="0052655A"/>
    <w:rsid w:val="00531560"/>
    <w:rsid w:val="00533C78"/>
    <w:rsid w:val="0054205D"/>
    <w:rsid w:val="00542EB1"/>
    <w:rsid w:val="00543949"/>
    <w:rsid w:val="005478D7"/>
    <w:rsid w:val="0055003F"/>
    <w:rsid w:val="00550B97"/>
    <w:rsid w:val="00553784"/>
    <w:rsid w:val="00556714"/>
    <w:rsid w:val="00557539"/>
    <w:rsid w:val="005619D4"/>
    <w:rsid w:val="005649A1"/>
    <w:rsid w:val="005655E9"/>
    <w:rsid w:val="0057182F"/>
    <w:rsid w:val="00581491"/>
    <w:rsid w:val="005851C5"/>
    <w:rsid w:val="005858CF"/>
    <w:rsid w:val="00585D76"/>
    <w:rsid w:val="00595CEA"/>
    <w:rsid w:val="005A54C0"/>
    <w:rsid w:val="005B02DF"/>
    <w:rsid w:val="005B1757"/>
    <w:rsid w:val="005B1780"/>
    <w:rsid w:val="005B2BF5"/>
    <w:rsid w:val="005B7D85"/>
    <w:rsid w:val="005C0541"/>
    <w:rsid w:val="005C1015"/>
    <w:rsid w:val="005C2710"/>
    <w:rsid w:val="005C3FB3"/>
    <w:rsid w:val="005C4A49"/>
    <w:rsid w:val="005C520A"/>
    <w:rsid w:val="005C7376"/>
    <w:rsid w:val="005D0972"/>
    <w:rsid w:val="005D2EFD"/>
    <w:rsid w:val="005D76D8"/>
    <w:rsid w:val="005E28F7"/>
    <w:rsid w:val="005E33FB"/>
    <w:rsid w:val="005E7AF2"/>
    <w:rsid w:val="005F22A8"/>
    <w:rsid w:val="005F5BC9"/>
    <w:rsid w:val="005F6A35"/>
    <w:rsid w:val="0060305E"/>
    <w:rsid w:val="00604CE2"/>
    <w:rsid w:val="00615573"/>
    <w:rsid w:val="0061753B"/>
    <w:rsid w:val="006207B5"/>
    <w:rsid w:val="00623D6A"/>
    <w:rsid w:val="0063095D"/>
    <w:rsid w:val="00630E40"/>
    <w:rsid w:val="00647788"/>
    <w:rsid w:val="00647A5F"/>
    <w:rsid w:val="0065145A"/>
    <w:rsid w:val="006514BF"/>
    <w:rsid w:val="00660B7D"/>
    <w:rsid w:val="00662E49"/>
    <w:rsid w:val="0066327A"/>
    <w:rsid w:val="00665BE9"/>
    <w:rsid w:val="0068210C"/>
    <w:rsid w:val="006959AC"/>
    <w:rsid w:val="0069707A"/>
    <w:rsid w:val="00697DD9"/>
    <w:rsid w:val="006A1A52"/>
    <w:rsid w:val="006A49BF"/>
    <w:rsid w:val="006A6486"/>
    <w:rsid w:val="006A68B0"/>
    <w:rsid w:val="006B1A4A"/>
    <w:rsid w:val="006B5EB1"/>
    <w:rsid w:val="006C0869"/>
    <w:rsid w:val="006C24BA"/>
    <w:rsid w:val="006C3617"/>
    <w:rsid w:val="006C434A"/>
    <w:rsid w:val="006C694B"/>
    <w:rsid w:val="006C721D"/>
    <w:rsid w:val="006C77F0"/>
    <w:rsid w:val="006D0C12"/>
    <w:rsid w:val="006D1449"/>
    <w:rsid w:val="006D5DEC"/>
    <w:rsid w:val="006E52F6"/>
    <w:rsid w:val="006F19AB"/>
    <w:rsid w:val="006F1BF2"/>
    <w:rsid w:val="006F1D76"/>
    <w:rsid w:val="006F6EA1"/>
    <w:rsid w:val="006F7C6D"/>
    <w:rsid w:val="00702CBB"/>
    <w:rsid w:val="00703B74"/>
    <w:rsid w:val="00704686"/>
    <w:rsid w:val="00705264"/>
    <w:rsid w:val="00711B89"/>
    <w:rsid w:val="0071273C"/>
    <w:rsid w:val="00714859"/>
    <w:rsid w:val="00727139"/>
    <w:rsid w:val="007300C4"/>
    <w:rsid w:val="00731474"/>
    <w:rsid w:val="0073315A"/>
    <w:rsid w:val="007404F2"/>
    <w:rsid w:val="007412C9"/>
    <w:rsid w:val="00744CE4"/>
    <w:rsid w:val="00745531"/>
    <w:rsid w:val="007550C3"/>
    <w:rsid w:val="00756350"/>
    <w:rsid w:val="00757952"/>
    <w:rsid w:val="00757ED2"/>
    <w:rsid w:val="00764C6F"/>
    <w:rsid w:val="007670AB"/>
    <w:rsid w:val="007706AA"/>
    <w:rsid w:val="00772E49"/>
    <w:rsid w:val="00775455"/>
    <w:rsid w:val="00777812"/>
    <w:rsid w:val="00777CF4"/>
    <w:rsid w:val="00780293"/>
    <w:rsid w:val="007830C3"/>
    <w:rsid w:val="00785302"/>
    <w:rsid w:val="00786370"/>
    <w:rsid w:val="00790CB9"/>
    <w:rsid w:val="00793950"/>
    <w:rsid w:val="007A257D"/>
    <w:rsid w:val="007A2DDB"/>
    <w:rsid w:val="007A7F0D"/>
    <w:rsid w:val="007B0DE7"/>
    <w:rsid w:val="007B1463"/>
    <w:rsid w:val="007B2EFC"/>
    <w:rsid w:val="007B364A"/>
    <w:rsid w:val="007C0582"/>
    <w:rsid w:val="007C250B"/>
    <w:rsid w:val="007C2AEA"/>
    <w:rsid w:val="007C604B"/>
    <w:rsid w:val="007D6D04"/>
    <w:rsid w:val="007F2413"/>
    <w:rsid w:val="007F62AE"/>
    <w:rsid w:val="007F62ED"/>
    <w:rsid w:val="007F6F75"/>
    <w:rsid w:val="008046F2"/>
    <w:rsid w:val="00810990"/>
    <w:rsid w:val="0081284D"/>
    <w:rsid w:val="008163DC"/>
    <w:rsid w:val="00817065"/>
    <w:rsid w:val="008174BE"/>
    <w:rsid w:val="00820423"/>
    <w:rsid w:val="008225EB"/>
    <w:rsid w:val="0083046C"/>
    <w:rsid w:val="00833F3E"/>
    <w:rsid w:val="008365FC"/>
    <w:rsid w:val="00840E92"/>
    <w:rsid w:val="00845357"/>
    <w:rsid w:val="00851346"/>
    <w:rsid w:val="00851388"/>
    <w:rsid w:val="00857699"/>
    <w:rsid w:val="008720F7"/>
    <w:rsid w:val="0087573B"/>
    <w:rsid w:val="00876197"/>
    <w:rsid w:val="0087638B"/>
    <w:rsid w:val="00880CF9"/>
    <w:rsid w:val="00880D38"/>
    <w:rsid w:val="00881C62"/>
    <w:rsid w:val="00882B44"/>
    <w:rsid w:val="00885426"/>
    <w:rsid w:val="00887449"/>
    <w:rsid w:val="0089743A"/>
    <w:rsid w:val="008A2C9F"/>
    <w:rsid w:val="008B2743"/>
    <w:rsid w:val="008B2750"/>
    <w:rsid w:val="008C1B64"/>
    <w:rsid w:val="008D3C26"/>
    <w:rsid w:val="008D40BD"/>
    <w:rsid w:val="008D551B"/>
    <w:rsid w:val="008E3F0A"/>
    <w:rsid w:val="008E40C8"/>
    <w:rsid w:val="008E4571"/>
    <w:rsid w:val="008F001D"/>
    <w:rsid w:val="008F2D61"/>
    <w:rsid w:val="008F5F73"/>
    <w:rsid w:val="008F7CAE"/>
    <w:rsid w:val="008F7E2B"/>
    <w:rsid w:val="00904F4D"/>
    <w:rsid w:val="009123B2"/>
    <w:rsid w:val="00912A6D"/>
    <w:rsid w:val="00914826"/>
    <w:rsid w:val="00921F37"/>
    <w:rsid w:val="0092287C"/>
    <w:rsid w:val="00925D87"/>
    <w:rsid w:val="00927E9F"/>
    <w:rsid w:val="0093089A"/>
    <w:rsid w:val="009410CF"/>
    <w:rsid w:val="00941A73"/>
    <w:rsid w:val="00941EEB"/>
    <w:rsid w:val="00954B8E"/>
    <w:rsid w:val="00971002"/>
    <w:rsid w:val="00971704"/>
    <w:rsid w:val="00972669"/>
    <w:rsid w:val="0097345E"/>
    <w:rsid w:val="00982091"/>
    <w:rsid w:val="00982160"/>
    <w:rsid w:val="009832BF"/>
    <w:rsid w:val="00985047"/>
    <w:rsid w:val="00987F3D"/>
    <w:rsid w:val="00990A3D"/>
    <w:rsid w:val="00990D0E"/>
    <w:rsid w:val="00990D25"/>
    <w:rsid w:val="00993F5D"/>
    <w:rsid w:val="009942AE"/>
    <w:rsid w:val="009A00F1"/>
    <w:rsid w:val="009B1A42"/>
    <w:rsid w:val="009B3AE1"/>
    <w:rsid w:val="009B3B55"/>
    <w:rsid w:val="009B7697"/>
    <w:rsid w:val="009C3536"/>
    <w:rsid w:val="009C6FD6"/>
    <w:rsid w:val="009D157B"/>
    <w:rsid w:val="009D51C4"/>
    <w:rsid w:val="009E06EA"/>
    <w:rsid w:val="009E3399"/>
    <w:rsid w:val="009E38AF"/>
    <w:rsid w:val="009E486C"/>
    <w:rsid w:val="009E6C9A"/>
    <w:rsid w:val="009E762A"/>
    <w:rsid w:val="009E7ADA"/>
    <w:rsid w:val="009F1601"/>
    <w:rsid w:val="009F26AB"/>
    <w:rsid w:val="009F74FE"/>
    <w:rsid w:val="00A000BF"/>
    <w:rsid w:val="00A051D7"/>
    <w:rsid w:val="00A07375"/>
    <w:rsid w:val="00A076E1"/>
    <w:rsid w:val="00A10B3E"/>
    <w:rsid w:val="00A156EA"/>
    <w:rsid w:val="00A215C1"/>
    <w:rsid w:val="00A25F3E"/>
    <w:rsid w:val="00A3068F"/>
    <w:rsid w:val="00A313E4"/>
    <w:rsid w:val="00A3231F"/>
    <w:rsid w:val="00A34C76"/>
    <w:rsid w:val="00A47BE8"/>
    <w:rsid w:val="00A51A37"/>
    <w:rsid w:val="00A5320B"/>
    <w:rsid w:val="00A538DA"/>
    <w:rsid w:val="00A547A6"/>
    <w:rsid w:val="00A555BF"/>
    <w:rsid w:val="00A57B2A"/>
    <w:rsid w:val="00A658C5"/>
    <w:rsid w:val="00A65F9B"/>
    <w:rsid w:val="00A717F9"/>
    <w:rsid w:val="00A7268E"/>
    <w:rsid w:val="00A76474"/>
    <w:rsid w:val="00A77B82"/>
    <w:rsid w:val="00A85125"/>
    <w:rsid w:val="00A87626"/>
    <w:rsid w:val="00A9493A"/>
    <w:rsid w:val="00A94B5D"/>
    <w:rsid w:val="00A95A50"/>
    <w:rsid w:val="00AA0033"/>
    <w:rsid w:val="00AA0BC6"/>
    <w:rsid w:val="00AA1104"/>
    <w:rsid w:val="00AA1707"/>
    <w:rsid w:val="00AA2704"/>
    <w:rsid w:val="00AB0855"/>
    <w:rsid w:val="00AB22C4"/>
    <w:rsid w:val="00AB5816"/>
    <w:rsid w:val="00AB5F28"/>
    <w:rsid w:val="00AB7C8E"/>
    <w:rsid w:val="00AC2CEC"/>
    <w:rsid w:val="00AC3D0E"/>
    <w:rsid w:val="00AD4A7B"/>
    <w:rsid w:val="00AE279E"/>
    <w:rsid w:val="00AE2F31"/>
    <w:rsid w:val="00AF5073"/>
    <w:rsid w:val="00AF5109"/>
    <w:rsid w:val="00AF69F8"/>
    <w:rsid w:val="00B0565F"/>
    <w:rsid w:val="00B17E50"/>
    <w:rsid w:val="00B20B7F"/>
    <w:rsid w:val="00B2515E"/>
    <w:rsid w:val="00B3072C"/>
    <w:rsid w:val="00B3392F"/>
    <w:rsid w:val="00B4170E"/>
    <w:rsid w:val="00B46CC2"/>
    <w:rsid w:val="00B500FF"/>
    <w:rsid w:val="00B507B5"/>
    <w:rsid w:val="00B55650"/>
    <w:rsid w:val="00B65D50"/>
    <w:rsid w:val="00B70262"/>
    <w:rsid w:val="00B71606"/>
    <w:rsid w:val="00B80B63"/>
    <w:rsid w:val="00B80EA9"/>
    <w:rsid w:val="00B8249D"/>
    <w:rsid w:val="00B92492"/>
    <w:rsid w:val="00BA18B9"/>
    <w:rsid w:val="00BA6700"/>
    <w:rsid w:val="00BB43F2"/>
    <w:rsid w:val="00BB4582"/>
    <w:rsid w:val="00BB588D"/>
    <w:rsid w:val="00BB7A45"/>
    <w:rsid w:val="00BC06ED"/>
    <w:rsid w:val="00BC2288"/>
    <w:rsid w:val="00BD23CA"/>
    <w:rsid w:val="00BE0618"/>
    <w:rsid w:val="00BE1184"/>
    <w:rsid w:val="00BE2730"/>
    <w:rsid w:val="00BE46E0"/>
    <w:rsid w:val="00BE6CC7"/>
    <w:rsid w:val="00BF3022"/>
    <w:rsid w:val="00C07212"/>
    <w:rsid w:val="00C07CDD"/>
    <w:rsid w:val="00C10381"/>
    <w:rsid w:val="00C12F25"/>
    <w:rsid w:val="00C175EE"/>
    <w:rsid w:val="00C3280B"/>
    <w:rsid w:val="00C33AE8"/>
    <w:rsid w:val="00C350B3"/>
    <w:rsid w:val="00C40A88"/>
    <w:rsid w:val="00C416CC"/>
    <w:rsid w:val="00C43264"/>
    <w:rsid w:val="00C43346"/>
    <w:rsid w:val="00C4360B"/>
    <w:rsid w:val="00C47D6B"/>
    <w:rsid w:val="00C52C89"/>
    <w:rsid w:val="00C53940"/>
    <w:rsid w:val="00C56AE5"/>
    <w:rsid w:val="00C66BC3"/>
    <w:rsid w:val="00C67035"/>
    <w:rsid w:val="00C671AC"/>
    <w:rsid w:val="00C801F6"/>
    <w:rsid w:val="00C8096A"/>
    <w:rsid w:val="00C80ABD"/>
    <w:rsid w:val="00C822AD"/>
    <w:rsid w:val="00C83C23"/>
    <w:rsid w:val="00C8534C"/>
    <w:rsid w:val="00C920BE"/>
    <w:rsid w:val="00C93AC1"/>
    <w:rsid w:val="00CA00F8"/>
    <w:rsid w:val="00CA0576"/>
    <w:rsid w:val="00CA32EC"/>
    <w:rsid w:val="00CB270A"/>
    <w:rsid w:val="00CB4E9B"/>
    <w:rsid w:val="00CC2C8C"/>
    <w:rsid w:val="00CC56CE"/>
    <w:rsid w:val="00CC5B04"/>
    <w:rsid w:val="00CE295B"/>
    <w:rsid w:val="00CE7748"/>
    <w:rsid w:val="00CF0204"/>
    <w:rsid w:val="00CF17AB"/>
    <w:rsid w:val="00CF40F3"/>
    <w:rsid w:val="00D0500F"/>
    <w:rsid w:val="00D11AA0"/>
    <w:rsid w:val="00D13F01"/>
    <w:rsid w:val="00D256B7"/>
    <w:rsid w:val="00D260CE"/>
    <w:rsid w:val="00D277A4"/>
    <w:rsid w:val="00D30D99"/>
    <w:rsid w:val="00D3128E"/>
    <w:rsid w:val="00D37E9A"/>
    <w:rsid w:val="00D4127B"/>
    <w:rsid w:val="00D47244"/>
    <w:rsid w:val="00D47D12"/>
    <w:rsid w:val="00D64529"/>
    <w:rsid w:val="00D6630B"/>
    <w:rsid w:val="00D67C2C"/>
    <w:rsid w:val="00D724DE"/>
    <w:rsid w:val="00D75B25"/>
    <w:rsid w:val="00D959BF"/>
    <w:rsid w:val="00D96030"/>
    <w:rsid w:val="00D9614C"/>
    <w:rsid w:val="00DA16E9"/>
    <w:rsid w:val="00DB37C5"/>
    <w:rsid w:val="00DB72F6"/>
    <w:rsid w:val="00DC0C1E"/>
    <w:rsid w:val="00DC3B34"/>
    <w:rsid w:val="00DD1EE4"/>
    <w:rsid w:val="00DD2A67"/>
    <w:rsid w:val="00DD391B"/>
    <w:rsid w:val="00DD69E8"/>
    <w:rsid w:val="00DD6F75"/>
    <w:rsid w:val="00DE0356"/>
    <w:rsid w:val="00DE26EB"/>
    <w:rsid w:val="00DE397B"/>
    <w:rsid w:val="00DE42AB"/>
    <w:rsid w:val="00DE4F51"/>
    <w:rsid w:val="00DF0613"/>
    <w:rsid w:val="00DF3B4D"/>
    <w:rsid w:val="00E0113F"/>
    <w:rsid w:val="00E1065E"/>
    <w:rsid w:val="00E12E69"/>
    <w:rsid w:val="00E132CB"/>
    <w:rsid w:val="00E20792"/>
    <w:rsid w:val="00E32214"/>
    <w:rsid w:val="00E35F64"/>
    <w:rsid w:val="00E36718"/>
    <w:rsid w:val="00E37A3E"/>
    <w:rsid w:val="00E37E4F"/>
    <w:rsid w:val="00E43FB0"/>
    <w:rsid w:val="00E45ED3"/>
    <w:rsid w:val="00E51830"/>
    <w:rsid w:val="00E530C9"/>
    <w:rsid w:val="00E5523A"/>
    <w:rsid w:val="00E55C59"/>
    <w:rsid w:val="00E6150C"/>
    <w:rsid w:val="00E61AB9"/>
    <w:rsid w:val="00E61F58"/>
    <w:rsid w:val="00E628DF"/>
    <w:rsid w:val="00E64353"/>
    <w:rsid w:val="00E7419B"/>
    <w:rsid w:val="00E94454"/>
    <w:rsid w:val="00EA062C"/>
    <w:rsid w:val="00EA3CCB"/>
    <w:rsid w:val="00EA667A"/>
    <w:rsid w:val="00EA72FF"/>
    <w:rsid w:val="00EA77D6"/>
    <w:rsid w:val="00EA7B12"/>
    <w:rsid w:val="00EB38A6"/>
    <w:rsid w:val="00EC1339"/>
    <w:rsid w:val="00EC1E87"/>
    <w:rsid w:val="00EC722B"/>
    <w:rsid w:val="00ED556C"/>
    <w:rsid w:val="00EE2438"/>
    <w:rsid w:val="00EE24EA"/>
    <w:rsid w:val="00EE4BD1"/>
    <w:rsid w:val="00F04A78"/>
    <w:rsid w:val="00F06E26"/>
    <w:rsid w:val="00F1023C"/>
    <w:rsid w:val="00F12CE0"/>
    <w:rsid w:val="00F12EF7"/>
    <w:rsid w:val="00F13CD2"/>
    <w:rsid w:val="00F13DA3"/>
    <w:rsid w:val="00F15AAD"/>
    <w:rsid w:val="00F23FE5"/>
    <w:rsid w:val="00F26C44"/>
    <w:rsid w:val="00F275E2"/>
    <w:rsid w:val="00F326FB"/>
    <w:rsid w:val="00F34B29"/>
    <w:rsid w:val="00F34D39"/>
    <w:rsid w:val="00F4230C"/>
    <w:rsid w:val="00F44442"/>
    <w:rsid w:val="00F537AF"/>
    <w:rsid w:val="00F5507D"/>
    <w:rsid w:val="00F602D0"/>
    <w:rsid w:val="00F64F4A"/>
    <w:rsid w:val="00F66465"/>
    <w:rsid w:val="00F70A6D"/>
    <w:rsid w:val="00F71B0C"/>
    <w:rsid w:val="00F73C67"/>
    <w:rsid w:val="00F76C0E"/>
    <w:rsid w:val="00F817B7"/>
    <w:rsid w:val="00F85E6F"/>
    <w:rsid w:val="00F914E2"/>
    <w:rsid w:val="00FA71E8"/>
    <w:rsid w:val="00FB51DC"/>
    <w:rsid w:val="00FB64C9"/>
    <w:rsid w:val="00FC0158"/>
    <w:rsid w:val="00FC0E35"/>
    <w:rsid w:val="00FC6BBD"/>
    <w:rsid w:val="00FC7EF0"/>
    <w:rsid w:val="00FD1C97"/>
    <w:rsid w:val="00FD2D7F"/>
    <w:rsid w:val="00FD40A9"/>
    <w:rsid w:val="00FD4803"/>
    <w:rsid w:val="00FD499C"/>
    <w:rsid w:val="00FE41F7"/>
    <w:rsid w:val="00FF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RVXP30</dc:creator>
  <cp:keywords/>
  <dc:description/>
  <cp:lastModifiedBy>Office of Information Technology</cp:lastModifiedBy>
  <cp:revision>4</cp:revision>
  <dcterms:created xsi:type="dcterms:W3CDTF">2012-01-05T17:00:00Z</dcterms:created>
  <dcterms:modified xsi:type="dcterms:W3CDTF">2012-05-15T18:20:00Z</dcterms:modified>
</cp:coreProperties>
</file>